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C" w:rsidRPr="005A438F" w:rsidRDefault="007E4C3C" w:rsidP="007E4C3C">
      <w:pPr>
        <w:shd w:val="clear" w:color="auto" w:fill="FFFFFF"/>
        <w:ind w:left="-57" w:firstLine="720"/>
        <w:jc w:val="center"/>
        <w:rPr>
          <w:b/>
          <w:color w:val="FF0000"/>
          <w:sz w:val="36"/>
          <w:szCs w:val="36"/>
          <w:u w:val="single"/>
        </w:rPr>
      </w:pPr>
      <w:r w:rsidRPr="005A438F">
        <w:rPr>
          <w:b/>
          <w:color w:val="FF0000"/>
          <w:sz w:val="36"/>
          <w:szCs w:val="36"/>
          <w:u w:val="single"/>
        </w:rPr>
        <w:t>Готов ли Ваш ребёнок к школе?</w:t>
      </w:r>
    </w:p>
    <w:p w:rsidR="00D72FBA" w:rsidRDefault="00D72FBA" w:rsidP="007E4C3C">
      <w:pPr>
        <w:shd w:val="clear" w:color="auto" w:fill="FFFFFF"/>
        <w:ind w:left="-57" w:firstLine="720"/>
        <w:jc w:val="both"/>
        <w:rPr>
          <w:b/>
          <w:color w:val="00B050"/>
          <w:sz w:val="36"/>
          <w:szCs w:val="36"/>
        </w:rPr>
      </w:pPr>
    </w:p>
    <w:p w:rsidR="00CE54AE" w:rsidRDefault="00CE54AE" w:rsidP="007E4C3C">
      <w:pPr>
        <w:shd w:val="clear" w:color="auto" w:fill="FFFFFF"/>
        <w:ind w:left="-57" w:firstLine="720"/>
        <w:jc w:val="both"/>
        <w:rPr>
          <w:sz w:val="36"/>
          <w:szCs w:val="36"/>
        </w:rPr>
      </w:pPr>
      <w:r w:rsidRPr="005A438F">
        <w:rPr>
          <w:b/>
          <w:color w:val="00B050"/>
          <w:sz w:val="36"/>
          <w:szCs w:val="36"/>
        </w:rPr>
        <w:t>Готовность к школе</w:t>
      </w:r>
      <w:r>
        <w:rPr>
          <w:sz w:val="36"/>
          <w:szCs w:val="36"/>
        </w:rPr>
        <w:t xml:space="preserve"> – это не только набор определенных умений и навыков, которые должны быть сформированы у ребенка к 6-7 годам. Это еще:</w:t>
      </w:r>
    </w:p>
    <w:p w:rsidR="00CE54AE" w:rsidRDefault="00CE54AE" w:rsidP="007E4C3C">
      <w:pPr>
        <w:shd w:val="clear" w:color="auto" w:fill="FFFFFF"/>
        <w:ind w:left="-57" w:firstLine="720"/>
        <w:jc w:val="both"/>
        <w:rPr>
          <w:sz w:val="36"/>
          <w:szCs w:val="36"/>
        </w:rPr>
      </w:pPr>
      <w:r w:rsidRPr="005A438F">
        <w:rPr>
          <w:b/>
          <w:color w:val="00B050"/>
          <w:sz w:val="36"/>
          <w:szCs w:val="36"/>
        </w:rPr>
        <w:t>-Интеллектуальная готовность.</w:t>
      </w:r>
      <w:r>
        <w:rPr>
          <w:sz w:val="36"/>
          <w:szCs w:val="36"/>
        </w:rPr>
        <w:t xml:space="preserve"> Ориентировка ребенка в окружающем, запас его знаний, усвоенных в системе. Желание узнавать новое,  любознательность. Сенсорное развитие. Развитие образных представлений. Развитие речи и мышления в соответствии с возрастной нормой. Смысловое запоминание.</w:t>
      </w:r>
    </w:p>
    <w:p w:rsidR="00CE54AE" w:rsidRDefault="00CE54AE" w:rsidP="007E4C3C">
      <w:pPr>
        <w:shd w:val="clear" w:color="auto" w:fill="FFFFFF"/>
        <w:ind w:left="-57" w:firstLine="720"/>
        <w:jc w:val="both"/>
        <w:rPr>
          <w:sz w:val="36"/>
          <w:szCs w:val="36"/>
        </w:rPr>
      </w:pPr>
      <w:r w:rsidRPr="005A438F">
        <w:rPr>
          <w:b/>
          <w:color w:val="00B050"/>
          <w:sz w:val="36"/>
          <w:szCs w:val="36"/>
        </w:rPr>
        <w:t>-Личностная и социально-психологическая готовность</w:t>
      </w:r>
      <w:r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Принятие позиции школьника. Положительное отношение к школе, к учебной деятельности, к учителям, к себе самому. Потребность в общении, умение подчиняться правилам и интересам группы, способность устанавливать отношения с другими детьми и взрослыми. Способность действовать совместно с другими.</w:t>
      </w:r>
    </w:p>
    <w:p w:rsidR="00CE54AE" w:rsidRDefault="00CE54AE" w:rsidP="007E4C3C">
      <w:pPr>
        <w:shd w:val="clear" w:color="auto" w:fill="FFFFFF"/>
        <w:ind w:left="-57" w:firstLine="720"/>
        <w:jc w:val="both"/>
        <w:rPr>
          <w:sz w:val="36"/>
          <w:szCs w:val="36"/>
        </w:rPr>
      </w:pPr>
      <w:r w:rsidRPr="005A438F">
        <w:rPr>
          <w:b/>
          <w:color w:val="00B050"/>
          <w:sz w:val="36"/>
          <w:szCs w:val="36"/>
        </w:rPr>
        <w:t>-Эмоционально-волевая готовность.</w:t>
      </w:r>
      <w:r w:rsidRPr="005A438F">
        <w:rPr>
          <w:color w:val="00B050"/>
          <w:sz w:val="36"/>
          <w:szCs w:val="36"/>
        </w:rPr>
        <w:t xml:space="preserve"> </w:t>
      </w:r>
      <w:r>
        <w:rPr>
          <w:sz w:val="36"/>
          <w:szCs w:val="36"/>
        </w:rPr>
        <w:t>Способность управлять своими эмоциями и поведением. Умение организовывать рабочее место и поддерживать порядок на нем. Стремление преодолевать трудности. Стремление к достижению результата своей деятельности.</w:t>
      </w:r>
    </w:p>
    <w:p w:rsidR="00CE54AE" w:rsidRDefault="00CE54AE" w:rsidP="007E4C3C">
      <w:pPr>
        <w:shd w:val="clear" w:color="auto" w:fill="FFFFFF"/>
        <w:ind w:left="-57" w:firstLine="720"/>
        <w:jc w:val="both"/>
        <w:rPr>
          <w:sz w:val="36"/>
          <w:szCs w:val="36"/>
        </w:rPr>
      </w:pPr>
      <w:r w:rsidRPr="005A438F">
        <w:rPr>
          <w:b/>
          <w:color w:val="00B050"/>
          <w:sz w:val="36"/>
          <w:szCs w:val="36"/>
        </w:rPr>
        <w:t>-Физическая готовность.</w:t>
      </w:r>
      <w:r>
        <w:rPr>
          <w:sz w:val="36"/>
          <w:szCs w:val="36"/>
        </w:rPr>
        <w:t xml:space="preserve"> Состояние здоровья. Физическое развитие. Развитие анализаторных систем. Развитие мелких групп мышц. Координация движений в соответствии с возрастной нормой. Готовность организма ребенка к учебным нагрузкам.    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Pr="00311C10" w:rsidRDefault="00CE54AE" w:rsidP="00311C10">
      <w:pPr>
        <w:rPr>
          <w:b/>
          <w:color w:val="FF0000"/>
          <w:sz w:val="36"/>
          <w:szCs w:val="36"/>
        </w:rPr>
      </w:pPr>
      <w:r w:rsidRPr="00311C10">
        <w:rPr>
          <w:b/>
          <w:color w:val="FF0000"/>
          <w:sz w:val="36"/>
          <w:szCs w:val="36"/>
        </w:rPr>
        <w:t>В психологическую структуру стартовой готовности детей к обучению в школе входят семь ведущих УВК:</w:t>
      </w:r>
    </w:p>
    <w:p w:rsidR="00CE54AE" w:rsidRPr="00311C10" w:rsidRDefault="00CE54AE" w:rsidP="00311C10">
      <w:pPr>
        <w:ind w:firstLine="540"/>
        <w:jc w:val="center"/>
        <w:rPr>
          <w:color w:val="FF0000"/>
          <w:sz w:val="36"/>
          <w:szCs w:val="36"/>
        </w:rPr>
      </w:pPr>
    </w:p>
    <w:p w:rsidR="00CE54AE" w:rsidRPr="005A438F" w:rsidRDefault="00CE54AE" w:rsidP="007E4C3C">
      <w:pPr>
        <w:ind w:firstLine="540"/>
        <w:jc w:val="both"/>
        <w:rPr>
          <w:b/>
          <w:color w:val="00B050"/>
          <w:sz w:val="36"/>
          <w:szCs w:val="36"/>
        </w:rPr>
      </w:pPr>
      <w:r w:rsidRPr="005A438F">
        <w:rPr>
          <w:color w:val="00B050"/>
          <w:sz w:val="36"/>
          <w:szCs w:val="36"/>
        </w:rPr>
        <w:t xml:space="preserve">       </w:t>
      </w:r>
      <w:r w:rsidRPr="005A438F">
        <w:rPr>
          <w:b/>
          <w:color w:val="00B050"/>
          <w:sz w:val="36"/>
          <w:szCs w:val="36"/>
        </w:rPr>
        <w:t>1.Мотивы учения.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Очень важно, чтобы у ребенка было желание учиться, сформировано позитивное отношение к школе. </w:t>
      </w:r>
      <w:r>
        <w:rPr>
          <w:color w:val="000000"/>
          <w:spacing w:val="-1"/>
          <w:sz w:val="36"/>
          <w:szCs w:val="36"/>
        </w:rPr>
        <w:t>Мотивация должна быть учебной, т.е. сориентирована на получение новых знаний.</w:t>
      </w:r>
      <w:r>
        <w:rPr>
          <w:sz w:val="36"/>
          <w:szCs w:val="36"/>
        </w:rPr>
        <w:t xml:space="preserve"> Если у ребенка нет учебной мотивации, то он не будет долго и старательно выполнять предложенные задания. Это типично для детей шести лет. </w:t>
      </w:r>
      <w:r w:rsidR="006050D7">
        <w:rPr>
          <w:sz w:val="36"/>
          <w:szCs w:val="36"/>
        </w:rPr>
        <w:t>В этом случае надо выстраивать занятия, опираясь на игровую мотивацию.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 xml:space="preserve"> </w:t>
      </w:r>
    </w:p>
    <w:p w:rsidR="00CE54AE" w:rsidRPr="005A438F" w:rsidRDefault="00CE54AE" w:rsidP="007E4C3C">
      <w:pPr>
        <w:ind w:firstLine="540"/>
        <w:jc w:val="both"/>
        <w:rPr>
          <w:b/>
          <w:color w:val="00B050"/>
          <w:sz w:val="36"/>
          <w:szCs w:val="36"/>
        </w:rPr>
      </w:pPr>
      <w:r w:rsidRPr="005A438F">
        <w:rPr>
          <w:b/>
          <w:color w:val="00B050"/>
          <w:sz w:val="36"/>
          <w:szCs w:val="36"/>
        </w:rPr>
        <w:t xml:space="preserve">        2.Зрительный анализ (образное мышление).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Известно, что недостаточное развитие зрительного анализа у учащихся начальной школы является причиной специфических ошибок при чтении и письме: зеркальности, замене букв, сходных по написанию и др.; серьезных затруднений в усвоении математики.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Pr="005A438F" w:rsidRDefault="00CE54AE" w:rsidP="007E4C3C">
      <w:pPr>
        <w:ind w:firstLine="540"/>
        <w:jc w:val="both"/>
        <w:rPr>
          <w:b/>
          <w:color w:val="00B050"/>
          <w:sz w:val="36"/>
          <w:szCs w:val="36"/>
        </w:rPr>
      </w:pPr>
      <w:r w:rsidRPr="005A438F">
        <w:rPr>
          <w:b/>
          <w:color w:val="00B050"/>
          <w:sz w:val="36"/>
          <w:szCs w:val="36"/>
        </w:rPr>
        <w:t xml:space="preserve">        3.Уровень обобщений (предпосылки логического мышления).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Низкий уровень развития способности к обобщению (УО) может послужить причиной следующих трудностей в усвоении учебного материала: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Неосмысленное, механическое заучивание материала;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непрочные и несистематизированные знания;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неспособность использовать ранее пройденный материал;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трудности в понимании прочитанного, угадывающее чтение;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трудности в понимании математических задач; 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- ошибки в чтении окончаний слов;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- трудности в усвоении чтения, письма и математики в целом.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Нормально развивающиеся дети 6-7 летнего возраста могут правильно объединять в группы и называть обобщающим словом привычные для них предметы (мебель, одежду, цветы, животных, фрукты, овощи), т.е. дают ответы на уровне </w:t>
      </w:r>
      <w:r w:rsidR="006050D7">
        <w:rPr>
          <w:sz w:val="36"/>
          <w:szCs w:val="36"/>
        </w:rPr>
        <w:t>словесного</w:t>
      </w:r>
      <w:r>
        <w:rPr>
          <w:sz w:val="36"/>
          <w:szCs w:val="36"/>
        </w:rPr>
        <w:t xml:space="preserve"> обобщения; малознакомые и непривычные предметы (например, транспорт) объединяют главным образом на уровне наглядного обобщения. </w:t>
      </w:r>
      <w:r w:rsidR="006050D7">
        <w:rPr>
          <w:sz w:val="36"/>
          <w:szCs w:val="36"/>
        </w:rPr>
        <w:t>Наглядный способ обобщения у детей, поступающих в школу, преобладает.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Pr="005A438F" w:rsidRDefault="00CE54AE" w:rsidP="007E4C3C">
      <w:pPr>
        <w:ind w:firstLine="540"/>
        <w:jc w:val="both"/>
        <w:rPr>
          <w:b/>
          <w:color w:val="00B050"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5A438F">
        <w:rPr>
          <w:b/>
          <w:color w:val="00B050"/>
          <w:sz w:val="36"/>
          <w:szCs w:val="36"/>
        </w:rPr>
        <w:t>4.Способность принимать учебную задачу.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Сможет ли ребенок воспринимать инструкции учителя в полном объеме или ему требуется несколько предъявлений. При выполнении задания удерживает ли условия задачи до конца работы или теряет его. Развитие этого УВК  необходимо при обучении ребенка в условиях класса.     </w:t>
      </w:r>
    </w:p>
    <w:p w:rsidR="00CE54AE" w:rsidRDefault="00CE54AE" w:rsidP="007E4C3C">
      <w:pPr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CE54AE" w:rsidRPr="00311C10" w:rsidRDefault="00CE54AE" w:rsidP="007E4C3C">
      <w:pPr>
        <w:ind w:firstLine="540"/>
        <w:jc w:val="both"/>
        <w:rPr>
          <w:b/>
          <w:color w:val="00B050"/>
          <w:sz w:val="36"/>
          <w:szCs w:val="36"/>
        </w:rPr>
      </w:pPr>
      <w:r w:rsidRPr="00311C10">
        <w:rPr>
          <w:b/>
          <w:color w:val="00B050"/>
          <w:sz w:val="36"/>
          <w:szCs w:val="36"/>
        </w:rPr>
        <w:t xml:space="preserve">         5.Графический навык.</w:t>
      </w:r>
    </w:p>
    <w:p w:rsidR="00CE54AE" w:rsidRDefault="00CE54AE" w:rsidP="007E4C3C">
      <w:pPr>
        <w:ind w:firstLine="540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Практика обучения в первом классе показывает, что наибольшие трудности у первоклассников в период обучения грамоте возникают при выполнении графических упражнений. Развивать у детей тонкую моторику руки необходимо для красивого почерка. С этой целью детям предлагается рисовать различные бордюры, перерисовывать с доски геометрические фигуры, закрашивать их, штриховать и т.п. 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Pr="00311C10" w:rsidRDefault="00CE54AE" w:rsidP="007E4C3C">
      <w:pPr>
        <w:ind w:firstLine="540"/>
        <w:jc w:val="both"/>
        <w:rPr>
          <w:b/>
          <w:color w:val="00B050"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311C10">
        <w:rPr>
          <w:b/>
          <w:color w:val="00B050"/>
          <w:sz w:val="36"/>
          <w:szCs w:val="36"/>
        </w:rPr>
        <w:t>6.Произвольная регуляция деятельности.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Недостаточное развитие этого учебно-важного качества с первых же дней обучения в школе значительно затрудняет процесс усвоения знаний и формирования учебной деятельности. Эти учащиеся неорганизованны, </w:t>
      </w:r>
      <w:r>
        <w:rPr>
          <w:sz w:val="36"/>
          <w:szCs w:val="36"/>
        </w:rPr>
        <w:lastRenderedPageBreak/>
        <w:t>невнимательны и неусидчивы; плохо понимают объяснения учителя; допускают большое количество ошибок при самостоятельной работе и не замечают их; нередко нарушают правила поведения на уроке и в школе; постоянно забывают дома учебные принадлежности; не успевают за темпом работы в классе. Чаще всего уровень усвоения знаний у них невысокий.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Pr="00311C10" w:rsidRDefault="00CE54AE" w:rsidP="007E4C3C">
      <w:pPr>
        <w:ind w:firstLine="540"/>
        <w:jc w:val="both"/>
        <w:rPr>
          <w:b/>
          <w:color w:val="00B050"/>
          <w:sz w:val="36"/>
          <w:szCs w:val="36"/>
        </w:rPr>
      </w:pPr>
      <w:r w:rsidRPr="00311C10">
        <w:rPr>
          <w:color w:val="00B050"/>
          <w:sz w:val="36"/>
          <w:szCs w:val="36"/>
        </w:rPr>
        <w:t xml:space="preserve">        </w:t>
      </w:r>
      <w:r w:rsidRPr="00311C10">
        <w:rPr>
          <w:b/>
          <w:color w:val="00B050"/>
          <w:sz w:val="36"/>
          <w:szCs w:val="36"/>
        </w:rPr>
        <w:t xml:space="preserve">7.Вербальная механическая память.                                                     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Экспериментально установлено, что из всех видов памяти механическая память играет ведущую роль в усвоении знаний в начальный период обучения. А также известно, что 70% информации, обучаясь в школе, ребенок усваивает с помощью слуховой памяти.   6-7 летний ребенок повторяет 5-6 слов. Это показатель хорошей кратковременной памяти.</w:t>
      </w:r>
    </w:p>
    <w:p w:rsidR="00CE54AE" w:rsidRDefault="00CE54AE" w:rsidP="007E4C3C">
      <w:pPr>
        <w:ind w:firstLine="540"/>
        <w:jc w:val="both"/>
        <w:rPr>
          <w:sz w:val="36"/>
          <w:szCs w:val="36"/>
        </w:rPr>
      </w:pPr>
    </w:p>
    <w:p w:rsidR="00CE54AE" w:rsidRDefault="00CE54AE" w:rsidP="007E4C3C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У шестилетнего ребенка, по сравнению с семилетним, недостаточно сформированы центральные тормозные процессы, значительно более низкая произвольность поведения, высокая утомляемость, хуже сформирована способность к концентрации внимания и его переключению, преобладает игровая мотивация. Поэтому игра является основой формирования психологической готовности к школьному обучению.</w:t>
      </w:r>
    </w:p>
    <w:p w:rsidR="00CE54AE" w:rsidRDefault="00CE54AE" w:rsidP="00CE54AE">
      <w:pPr>
        <w:pStyle w:val="3"/>
        <w:tabs>
          <w:tab w:val="left" w:pos="720"/>
          <w:tab w:val="left" w:pos="900"/>
          <w:tab w:val="left" w:pos="1080"/>
        </w:tabs>
        <w:ind w:firstLine="540"/>
        <w:rPr>
          <w:rFonts w:ascii="Times New Roman" w:hAnsi="Times New Roman"/>
          <w:sz w:val="30"/>
          <w:szCs w:val="30"/>
        </w:rPr>
      </w:pPr>
    </w:p>
    <w:p w:rsidR="00CE54AE" w:rsidRDefault="00CE54AE" w:rsidP="00CE54AE">
      <w:pPr>
        <w:pStyle w:val="3"/>
        <w:tabs>
          <w:tab w:val="left" w:pos="720"/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30"/>
          <w:szCs w:val="30"/>
        </w:rPr>
      </w:pPr>
    </w:p>
    <w:p w:rsidR="00CE54AE" w:rsidRDefault="00CE54AE" w:rsidP="00CE54AE">
      <w:pPr>
        <w:pStyle w:val="3"/>
        <w:tabs>
          <w:tab w:val="left" w:pos="720"/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30"/>
          <w:szCs w:val="30"/>
        </w:rPr>
      </w:pPr>
    </w:p>
    <w:p w:rsidR="00CE54AE" w:rsidRDefault="00CE54AE" w:rsidP="00CE54AE">
      <w:pPr>
        <w:pStyle w:val="3"/>
        <w:tabs>
          <w:tab w:val="left" w:pos="720"/>
          <w:tab w:val="left" w:pos="900"/>
          <w:tab w:val="left" w:pos="1080"/>
        </w:tabs>
        <w:ind w:firstLine="540"/>
        <w:rPr>
          <w:rFonts w:ascii="Times New Roman" w:hAnsi="Times New Roman" w:cs="Times New Roman"/>
          <w:sz w:val="30"/>
          <w:szCs w:val="30"/>
        </w:rPr>
      </w:pPr>
    </w:p>
    <w:p w:rsidR="00CE54AE" w:rsidRDefault="00CE54AE" w:rsidP="007E4C3C">
      <w:pPr>
        <w:pStyle w:val="3"/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30"/>
          <w:szCs w:val="30"/>
        </w:rPr>
      </w:pPr>
    </w:p>
    <w:p w:rsidR="00CE54AE" w:rsidRPr="00CE54AE" w:rsidRDefault="00CE54AE" w:rsidP="00B3707F"/>
    <w:sectPr w:rsidR="00CE54AE" w:rsidRPr="00CE54AE" w:rsidSect="005A438F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49" w:rsidRDefault="007E6549">
      <w:r>
        <w:separator/>
      </w:r>
    </w:p>
  </w:endnote>
  <w:endnote w:type="continuationSeparator" w:id="1">
    <w:p w:rsidR="007E6549" w:rsidRDefault="007E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49" w:rsidRDefault="007E6549">
      <w:r>
        <w:separator/>
      </w:r>
    </w:p>
  </w:footnote>
  <w:footnote w:type="continuationSeparator" w:id="1">
    <w:p w:rsidR="007E6549" w:rsidRDefault="007E6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0D96"/>
    <w:multiLevelType w:val="hybridMultilevel"/>
    <w:tmpl w:val="065E9E02"/>
    <w:lvl w:ilvl="0" w:tplc="51A6AC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55625"/>
    <w:multiLevelType w:val="hybridMultilevel"/>
    <w:tmpl w:val="F596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5AFC"/>
    <w:multiLevelType w:val="hybridMultilevel"/>
    <w:tmpl w:val="7BC49358"/>
    <w:lvl w:ilvl="0" w:tplc="6BFC3A7E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4AE"/>
    <w:rsid w:val="002C11BE"/>
    <w:rsid w:val="00311C10"/>
    <w:rsid w:val="00487640"/>
    <w:rsid w:val="005A438F"/>
    <w:rsid w:val="006050D7"/>
    <w:rsid w:val="0068735A"/>
    <w:rsid w:val="006F56D8"/>
    <w:rsid w:val="007E4C3C"/>
    <w:rsid w:val="007E6549"/>
    <w:rsid w:val="008B1A74"/>
    <w:rsid w:val="00B3707F"/>
    <w:rsid w:val="00BC7CA5"/>
    <w:rsid w:val="00C761E9"/>
    <w:rsid w:val="00CE54AE"/>
    <w:rsid w:val="00D01357"/>
    <w:rsid w:val="00D24573"/>
    <w:rsid w:val="00D72FBA"/>
    <w:rsid w:val="00E518A7"/>
    <w:rsid w:val="00EB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4AE"/>
    <w:rPr>
      <w:sz w:val="24"/>
      <w:szCs w:val="24"/>
    </w:rPr>
  </w:style>
  <w:style w:type="paragraph" w:styleId="3">
    <w:name w:val="heading 3"/>
    <w:basedOn w:val="a"/>
    <w:qFormat/>
    <w:rsid w:val="00CE54AE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33336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E54A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4">
    <w:name w:val="header"/>
    <w:basedOn w:val="a"/>
    <w:rsid w:val="00D2457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4573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D2457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BC7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Готовность к школе – это не только набор определенных умений и навыков, которые должны быть сформированы у ребенка к 6-7 годам</vt:lpstr>
    </vt:vector>
  </TitlesOfParts>
  <Company>*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Готовность к школе – это не только набор определенных умений и навыков, которые должны быть сформированы у ребенка к 6-7 годам</dc:title>
  <dc:creator>*</dc:creator>
  <cp:lastModifiedBy>завуч</cp:lastModifiedBy>
  <cp:revision>2</cp:revision>
  <cp:lastPrinted>2017-01-26T10:54:00Z</cp:lastPrinted>
  <dcterms:created xsi:type="dcterms:W3CDTF">2017-01-26T10:55:00Z</dcterms:created>
  <dcterms:modified xsi:type="dcterms:W3CDTF">2017-01-26T10:55:00Z</dcterms:modified>
</cp:coreProperties>
</file>