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8" w:rsidRPr="00900678" w:rsidRDefault="00900678" w:rsidP="00900678">
      <w:pPr>
        <w:jc w:val="right"/>
        <w:rPr>
          <w:b/>
          <w:sz w:val="24"/>
          <w:szCs w:val="24"/>
        </w:rPr>
      </w:pPr>
      <w:bookmarkStart w:id="0" w:name="sub_1404"/>
      <w:r w:rsidRPr="0090067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900678" w:rsidRDefault="00900678" w:rsidP="009006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Pr="00F66F89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F66F89">
        <w:rPr>
          <w:sz w:val="24"/>
          <w:szCs w:val="24"/>
        </w:rPr>
        <w:t xml:space="preserve"> МК</w:t>
      </w:r>
      <w:r>
        <w:rPr>
          <w:sz w:val="24"/>
          <w:szCs w:val="24"/>
        </w:rPr>
        <w:t>О</w:t>
      </w:r>
      <w:r w:rsidRPr="00F66F89">
        <w:rPr>
          <w:sz w:val="24"/>
          <w:szCs w:val="24"/>
        </w:rPr>
        <w:t>У «</w:t>
      </w:r>
      <w:r>
        <w:rPr>
          <w:sz w:val="24"/>
          <w:szCs w:val="24"/>
        </w:rPr>
        <w:t>СОШ им.П.П.Грицая</w:t>
      </w:r>
    </w:p>
    <w:p w:rsidR="00900678" w:rsidRPr="00F66F89" w:rsidRDefault="00900678" w:rsidP="009006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олдатской</w:t>
      </w:r>
      <w:r w:rsidRPr="00F66F89">
        <w:rPr>
          <w:sz w:val="24"/>
          <w:szCs w:val="24"/>
        </w:rPr>
        <w:t>»</w:t>
      </w:r>
    </w:p>
    <w:p w:rsidR="00900678" w:rsidRPr="00900678" w:rsidRDefault="00900678" w:rsidP="00900678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от 25.07.2016г. № 146</w:t>
      </w:r>
    </w:p>
    <w:p w:rsidR="00900678" w:rsidRDefault="00900678" w:rsidP="00F66F89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F66F89" w:rsidRPr="00623687" w:rsidRDefault="00900678" w:rsidP="006F2E9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368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66F89" w:rsidRPr="00623687">
        <w:rPr>
          <w:rFonts w:ascii="Times New Roman" w:hAnsi="Times New Roman" w:cs="Times New Roman"/>
          <w:color w:val="auto"/>
          <w:sz w:val="24"/>
          <w:szCs w:val="24"/>
        </w:rPr>
        <w:t>оложение о конфликте</w:t>
      </w:r>
    </w:p>
    <w:p w:rsidR="00F66F89" w:rsidRPr="00623687" w:rsidRDefault="00F66F89" w:rsidP="006F2E9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3687">
        <w:rPr>
          <w:rFonts w:ascii="Times New Roman" w:hAnsi="Times New Roman" w:cs="Times New Roman"/>
          <w:color w:val="auto"/>
          <w:sz w:val="24"/>
          <w:szCs w:val="24"/>
        </w:rPr>
        <w:t xml:space="preserve">интересов в </w:t>
      </w:r>
      <w:r w:rsidR="00623687" w:rsidRPr="00623687">
        <w:rPr>
          <w:rFonts w:ascii="Times New Roman" w:hAnsi="Times New Roman" w:cs="Times New Roman"/>
          <w:color w:val="auto"/>
          <w:sz w:val="24"/>
          <w:szCs w:val="24"/>
        </w:rPr>
        <w:t>МКОУ»СОШ им.П.П.Грицая ст</w:t>
      </w:r>
      <w:proofErr w:type="gramStart"/>
      <w:r w:rsidR="00623687" w:rsidRPr="00623687">
        <w:rPr>
          <w:rFonts w:ascii="Times New Roman" w:hAnsi="Times New Roman" w:cs="Times New Roman"/>
          <w:color w:val="auto"/>
          <w:sz w:val="24"/>
          <w:szCs w:val="24"/>
        </w:rPr>
        <w:t>.С</w:t>
      </w:r>
      <w:proofErr w:type="gramEnd"/>
      <w:r w:rsidR="00623687" w:rsidRPr="00623687">
        <w:rPr>
          <w:rFonts w:ascii="Times New Roman" w:hAnsi="Times New Roman" w:cs="Times New Roman"/>
          <w:color w:val="auto"/>
          <w:sz w:val="24"/>
          <w:szCs w:val="24"/>
        </w:rPr>
        <w:t>олдатской»</w:t>
      </w:r>
    </w:p>
    <w:p w:rsidR="00F66F89" w:rsidRPr="00623687" w:rsidRDefault="00F66F89" w:rsidP="006F2E9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 w:rsidRPr="00623687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1.1. Положение о конфликте интересов (далее - Положение) разработано в соответствии с положениями </w:t>
      </w:r>
      <w:hyperlink r:id="rId4" w:history="1">
        <w:r w:rsidRPr="00623687">
          <w:rPr>
            <w:rStyle w:val="a7"/>
            <w:color w:val="auto"/>
            <w:sz w:val="24"/>
            <w:szCs w:val="24"/>
            <w:lang w:val="ru-RU"/>
          </w:rPr>
          <w:t>Методических рекомендаций</w:t>
        </w:r>
      </w:hyperlink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8 ноября </w:t>
      </w:r>
      <w:smartTag w:uri="urn:schemas-microsoft-com:office:smarttags" w:element="metricconverter">
        <w:smartTagPr>
          <w:attr w:name="ProductID" w:val="2013 г"/>
        </w:smartTagPr>
        <w:r w:rsidRPr="00623687">
          <w:rPr>
            <w:rFonts w:ascii="Times New Roman" w:hAnsi="Times New Roman" w:cs="Times New Roman"/>
            <w:sz w:val="24"/>
            <w:szCs w:val="24"/>
            <w:lang w:val="ru-RU"/>
          </w:rPr>
          <w:t>2013</w:t>
        </w:r>
        <w:r w:rsidRPr="00623687">
          <w:rPr>
            <w:rFonts w:ascii="Times New Roman" w:hAnsi="Times New Roman" w:cs="Times New Roman"/>
            <w:sz w:val="24"/>
            <w:szCs w:val="24"/>
          </w:rPr>
          <w:t> </w:t>
        </w:r>
        <w:r w:rsidRPr="00623687">
          <w:rPr>
            <w:rFonts w:ascii="Times New Roman" w:hAnsi="Times New Roman" w:cs="Times New Roman"/>
            <w:sz w:val="24"/>
            <w:szCs w:val="24"/>
            <w:lang w:val="ru-RU"/>
          </w:rPr>
          <w:t>г</w:t>
        </w:r>
      </w:smartTag>
      <w:r w:rsidRPr="006236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является внутренним документом (</w:t>
      </w:r>
      <w:r w:rsidRPr="00623687">
        <w:rPr>
          <w:rStyle w:val="a6"/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наименование организации, </w:t>
      </w:r>
      <w:r w:rsidRPr="00623687">
        <w:rPr>
          <w:rFonts w:ascii="Times New Roman" w:hAnsi="Times New Roman" w:cs="Times New Roman"/>
          <w:sz w:val="24"/>
          <w:szCs w:val="24"/>
          <w:lang w:val="ru-RU"/>
        </w:rPr>
        <w:t>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002"/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proofErr w:type="gramStart"/>
      <w:r w:rsidRPr="00623687">
        <w:rPr>
          <w:rFonts w:ascii="Times New Roman" w:hAnsi="Times New Roman" w:cs="Times New Roman"/>
          <w:sz w:val="24"/>
          <w:szCs w:val="24"/>
          <w:lang w:val="ru-RU"/>
        </w:rPr>
        <w:t>Под личной заинтересованностью работника Организации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Pr="00623687">
        <w:rPr>
          <w:rFonts w:ascii="Times New Roman" w:hAnsi="Times New Roman" w:cs="Times New Roman"/>
          <w:sz w:val="24"/>
          <w:szCs w:val="24"/>
          <w:lang w:val="ru-RU"/>
        </w:rPr>
        <w:t>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623687">
        <w:rPr>
          <w:rFonts w:ascii="Times New Roman" w:hAnsi="Times New Roman" w:cs="Times New Roman"/>
          <w:bCs/>
          <w:sz w:val="24"/>
          <w:szCs w:val="24"/>
          <w:lang w:val="ru-RU"/>
        </w:rPr>
        <w:t>Конфликт интересов педагогического работника</w:t>
      </w:r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bookmarkEnd w:id="2"/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1.5. Содержание настоящего Положения доводится до сведения всех работников Организации.</w:t>
      </w:r>
    </w:p>
    <w:p w:rsidR="00F66F89" w:rsidRPr="00623687" w:rsidRDefault="00F66F89" w:rsidP="0062368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200"/>
      <w:r w:rsidRPr="00623687">
        <w:rPr>
          <w:rFonts w:ascii="Times New Roman" w:hAnsi="Times New Roman" w:cs="Times New Roman"/>
          <w:color w:val="auto"/>
          <w:sz w:val="24"/>
          <w:szCs w:val="24"/>
        </w:rPr>
        <w:t>2. Основные принципы управления конфликтом интересов в организации</w:t>
      </w:r>
    </w:p>
    <w:bookmarkEnd w:id="3"/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2.1. В основу работы по управлению конфликтом интересов в Организации положены следующие принципы: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обязательность раскрытия сведений о реальном или потенциальном конфликте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индивидуальное рассмотрение и оценка </w:t>
      </w:r>
      <w:proofErr w:type="spellStart"/>
      <w:r w:rsidRPr="00623687">
        <w:rPr>
          <w:rFonts w:ascii="Times New Roman" w:hAnsi="Times New Roman" w:cs="Times New Roman"/>
          <w:sz w:val="24"/>
          <w:szCs w:val="24"/>
          <w:lang w:val="ru-RU"/>
        </w:rPr>
        <w:t>репутационных</w:t>
      </w:r>
      <w:proofErr w:type="spellEnd"/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 рисков для Организации при выявлении каждого конфликта интересов и его урегулирование;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соблюдение баланса интересов Организации и работника при урегулировании конфликта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300"/>
      <w:r w:rsidRPr="00623687">
        <w:rPr>
          <w:rFonts w:ascii="Times New Roman" w:hAnsi="Times New Roman" w:cs="Times New Roman"/>
          <w:sz w:val="24"/>
          <w:szCs w:val="24"/>
          <w:lang w:val="ru-RU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bookmarkEnd w:id="4"/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 раскрытие сведений о конфликте интересов при приеме на работу;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раскрытие сведений о конфликте интересов при назначении на новую должность;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разовое раскрытие сведений по мере возникновения ситуаций конфликта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раскрытие сведений о конфликте интересов в ходе проведения аттестаций, принятых в Организации (заполнение декларации о конфликте интересов).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3.4. В Организации для ряда работников организуется ежегодное заполнение декларации о конфликте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3.5. Рассмотрение представленных сведений осуществляется Комиссией, в состав которой включаются: 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(наименование должностей членов комиссии).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3.7.Поступившая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Ситуация, не являющаяся конфликтом интересов, не нуждается в специальных способах урегулирования.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пересмотр и изменение функциональных обязанностей работника;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отказ работника от своего личного интереса, порождающего конфликт с интересами Организации;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увольнение работника из Организации по инициативе работника;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3.10.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66F89" w:rsidRPr="00623687" w:rsidRDefault="00F66F89" w:rsidP="0062368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400"/>
      <w:r w:rsidRPr="00623687">
        <w:rPr>
          <w:rFonts w:ascii="Times New Roman" w:hAnsi="Times New Roman" w:cs="Times New Roman"/>
          <w:color w:val="auto"/>
          <w:sz w:val="24"/>
          <w:szCs w:val="24"/>
        </w:rPr>
        <w:t xml:space="preserve">4. Обязанности работников в связи с раскрытием </w:t>
      </w:r>
    </w:p>
    <w:p w:rsidR="00F66F89" w:rsidRPr="00623687" w:rsidRDefault="00F66F89" w:rsidP="0062368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23687">
        <w:rPr>
          <w:rFonts w:ascii="Times New Roman" w:hAnsi="Times New Roman" w:cs="Times New Roman"/>
          <w:color w:val="auto"/>
          <w:sz w:val="24"/>
          <w:szCs w:val="24"/>
        </w:rPr>
        <w:t>и урегулированием конфликта интересов</w:t>
      </w:r>
    </w:p>
    <w:bookmarkEnd w:id="5"/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F66F89" w:rsidRPr="00623687" w:rsidRDefault="00F66F89" w:rsidP="00623687">
      <w:pPr>
        <w:pStyle w:val="a3"/>
        <w:jc w:val="both"/>
        <w:rPr>
          <w:rStyle w:val="FontStyle15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623687">
        <w:rPr>
          <w:rStyle w:val="FontStyle15"/>
          <w:sz w:val="24"/>
          <w:szCs w:val="24"/>
          <w:lang w:val="ru-RU"/>
        </w:rPr>
        <w:t>ри исполнении трудовых обязанностей не должны допускать личную заинтересованность, которая приводит или может привести к конфликту интересов.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избегать (по возможности) ситуаций и обстоятельств, которые могут привести к конфликту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>- содействовать урегулированию возникшего конфликта интересов;</w:t>
      </w:r>
    </w:p>
    <w:p w:rsidR="00F66F89" w:rsidRPr="00623687" w:rsidRDefault="00F66F89" w:rsidP="006236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687">
        <w:rPr>
          <w:rFonts w:ascii="Times New Roman" w:hAnsi="Times New Roman" w:cs="Times New Roman"/>
          <w:sz w:val="24"/>
          <w:szCs w:val="24"/>
          <w:lang w:val="ru-RU"/>
        </w:rPr>
        <w:t xml:space="preserve">- уведомлять руководителя </w:t>
      </w:r>
      <w:r w:rsidRPr="00623687">
        <w:rPr>
          <w:rStyle w:val="FontStyle15"/>
          <w:sz w:val="24"/>
          <w:szCs w:val="24"/>
          <w:lang w:val="ru-RU"/>
        </w:rPr>
        <w:t>о фактах обращения в целях склонения к совершению коррупционных правонарушений;</w:t>
      </w:r>
    </w:p>
    <w:p w:rsidR="00F66F89" w:rsidRPr="00623687" w:rsidRDefault="00F66F89" w:rsidP="00623687">
      <w:pPr>
        <w:pStyle w:val="a3"/>
        <w:jc w:val="both"/>
        <w:rPr>
          <w:rStyle w:val="FontStyle15"/>
          <w:sz w:val="24"/>
          <w:szCs w:val="24"/>
          <w:lang w:val="ru-RU"/>
        </w:rPr>
      </w:pPr>
      <w:r w:rsidRPr="00623687">
        <w:rPr>
          <w:rStyle w:val="FontStyle15"/>
          <w:sz w:val="24"/>
          <w:szCs w:val="24"/>
          <w:lang w:val="ru-RU"/>
        </w:rPr>
        <w:t>-принимать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F66F89" w:rsidRPr="00623687" w:rsidRDefault="00F66F89" w:rsidP="0062368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23687">
        <w:rPr>
          <w:rFonts w:ascii="Times New Roman" w:hAnsi="Times New Roman" w:cs="Times New Roman"/>
          <w:color w:val="auto"/>
          <w:sz w:val="24"/>
          <w:szCs w:val="24"/>
        </w:rPr>
        <w:t>5. Ответственность за нарушение Положения</w:t>
      </w:r>
    </w:p>
    <w:p w:rsidR="00F66F89" w:rsidRPr="00623687" w:rsidRDefault="00F66F89" w:rsidP="00623687">
      <w:pPr>
        <w:jc w:val="both"/>
        <w:rPr>
          <w:sz w:val="24"/>
          <w:szCs w:val="24"/>
        </w:rPr>
      </w:pPr>
      <w:bookmarkStart w:id="6" w:name="sub_1015"/>
      <w:r w:rsidRPr="00623687">
        <w:rPr>
          <w:sz w:val="24"/>
          <w:szCs w:val="24"/>
        </w:rPr>
        <w:t>5.1. Нарушение педагогическим работником норм, установленных данным Положением,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F66F89" w:rsidRPr="00623687" w:rsidRDefault="00F66F89" w:rsidP="00623687">
      <w:pPr>
        <w:jc w:val="both"/>
        <w:rPr>
          <w:sz w:val="24"/>
          <w:szCs w:val="24"/>
        </w:rPr>
      </w:pPr>
      <w:bookmarkStart w:id="7" w:name="sub_1016"/>
      <w:bookmarkEnd w:id="6"/>
      <w:r w:rsidRPr="00623687">
        <w:rPr>
          <w:sz w:val="24"/>
          <w:szCs w:val="24"/>
        </w:rPr>
        <w:t>5.2. Соблюдение педагогическим работником норм, установленных данным Положением, 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взысканий, а также при поощрении работников, добросовестно исполняющих трудовые обязанности.</w:t>
      </w:r>
    </w:p>
    <w:p w:rsidR="00F66F89" w:rsidRPr="00623687" w:rsidRDefault="00F66F89" w:rsidP="00623687">
      <w:pPr>
        <w:jc w:val="both"/>
        <w:rPr>
          <w:sz w:val="24"/>
          <w:szCs w:val="24"/>
        </w:rPr>
      </w:pPr>
    </w:p>
    <w:p w:rsidR="00F66F89" w:rsidRPr="00623687" w:rsidRDefault="00F66F89" w:rsidP="00623687">
      <w:pPr>
        <w:jc w:val="both"/>
        <w:rPr>
          <w:sz w:val="24"/>
          <w:szCs w:val="24"/>
        </w:rPr>
      </w:pPr>
    </w:p>
    <w:p w:rsidR="00F66F89" w:rsidRPr="00623687" w:rsidRDefault="00F66F89" w:rsidP="00623687">
      <w:pPr>
        <w:jc w:val="both"/>
        <w:rPr>
          <w:sz w:val="24"/>
          <w:szCs w:val="24"/>
        </w:rPr>
      </w:pPr>
    </w:p>
    <w:p w:rsidR="00F66F89" w:rsidRPr="00623687" w:rsidRDefault="00F66F89" w:rsidP="00623687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p w:rsidR="00F66F89" w:rsidRPr="00F66F89" w:rsidRDefault="00F66F89" w:rsidP="00F66F89">
      <w:pPr>
        <w:jc w:val="both"/>
        <w:rPr>
          <w:sz w:val="24"/>
          <w:szCs w:val="24"/>
        </w:rPr>
      </w:pPr>
    </w:p>
    <w:bookmarkEnd w:id="0"/>
    <w:bookmarkEnd w:id="7"/>
    <w:p w:rsidR="00F66F89" w:rsidRPr="00F66F89" w:rsidRDefault="00F66F89" w:rsidP="00F66F89">
      <w:pPr>
        <w:jc w:val="both"/>
        <w:rPr>
          <w:sz w:val="24"/>
          <w:szCs w:val="24"/>
        </w:rPr>
      </w:pPr>
    </w:p>
    <w:sectPr w:rsidR="00F66F89" w:rsidRPr="00F66F89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645"/>
    <w:rsid w:val="00125A94"/>
    <w:rsid w:val="00181283"/>
    <w:rsid w:val="00185EC5"/>
    <w:rsid w:val="00257412"/>
    <w:rsid w:val="00266DF1"/>
    <w:rsid w:val="003668DA"/>
    <w:rsid w:val="00590742"/>
    <w:rsid w:val="005F2342"/>
    <w:rsid w:val="00623687"/>
    <w:rsid w:val="006F2E9B"/>
    <w:rsid w:val="007070C7"/>
    <w:rsid w:val="00776EBF"/>
    <w:rsid w:val="007A0CE5"/>
    <w:rsid w:val="007A7A53"/>
    <w:rsid w:val="00853D4A"/>
    <w:rsid w:val="00861DFF"/>
    <w:rsid w:val="00893645"/>
    <w:rsid w:val="00900678"/>
    <w:rsid w:val="00A33EAB"/>
    <w:rsid w:val="00AA6526"/>
    <w:rsid w:val="00B36E4C"/>
    <w:rsid w:val="00BE4FD6"/>
    <w:rsid w:val="00C3445C"/>
    <w:rsid w:val="00EE263E"/>
    <w:rsid w:val="00F62EC2"/>
    <w:rsid w:val="00F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66F89"/>
    <w:pPr>
      <w:spacing w:after="0" w:line="240" w:lineRule="auto"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F66F8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F66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F66F89"/>
    <w:pPr>
      <w:shd w:val="clear" w:color="auto" w:fill="FFFFFF"/>
      <w:autoSpaceDE/>
      <w:autoSpaceDN/>
      <w:adjustRightInd/>
      <w:spacing w:after="54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F66F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6F89"/>
    <w:pPr>
      <w:shd w:val="clear" w:color="auto" w:fill="FFFFFF"/>
      <w:autoSpaceDE/>
      <w:autoSpaceDN/>
      <w:adjustRightInd/>
      <w:spacing w:before="540" w:after="180" w:line="264" w:lineRule="exact"/>
      <w:jc w:val="center"/>
    </w:pPr>
    <w:rPr>
      <w:rFonts w:eastAsia="Times New Roman"/>
      <w:b/>
      <w:bCs/>
      <w:sz w:val="21"/>
      <w:szCs w:val="21"/>
      <w:lang w:eastAsia="en-US"/>
    </w:rPr>
  </w:style>
  <w:style w:type="character" w:customStyle="1" w:styleId="a6">
    <w:name w:val="Цветовое выделение"/>
    <w:uiPriority w:val="99"/>
    <w:rsid w:val="00F66F89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66F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F66F89"/>
    <w:rPr>
      <w:rFonts w:ascii="Times New Roman" w:hAnsi="Times New Roman" w:cs="Times New Roman" w:hint="default"/>
      <w:sz w:val="28"/>
      <w:szCs w:val="28"/>
    </w:rPr>
  </w:style>
  <w:style w:type="table" w:styleId="a8">
    <w:name w:val="Table Grid"/>
    <w:basedOn w:val="a1"/>
    <w:uiPriority w:val="59"/>
    <w:rsid w:val="0025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cp:lastPrinted>2016-07-26T11:46:00Z</cp:lastPrinted>
  <dcterms:created xsi:type="dcterms:W3CDTF">2016-08-08T06:52:00Z</dcterms:created>
  <dcterms:modified xsi:type="dcterms:W3CDTF">2016-08-08T07:02:00Z</dcterms:modified>
</cp:coreProperties>
</file>